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EC18" w14:textId="14F10729" w:rsidR="0091109F" w:rsidRPr="0091109F" w:rsidRDefault="0091109F" w:rsidP="0091109F">
      <w:pPr>
        <w:ind w:left="-1134" w:right="-1134"/>
      </w:pPr>
      <w:r>
        <w:rPr>
          <w:noProof/>
        </w:rPr>
        <w:drawing>
          <wp:inline distT="0" distB="0" distL="0" distR="0" wp14:anchorId="7DAC72F4" wp14:editId="13EBD1B9">
            <wp:extent cx="7559040" cy="1889368"/>
            <wp:effectExtent l="0" t="0" r="3810" b="0"/>
            <wp:docPr id="9" name="Picture 9" descr="Attēla augšā - Tiesībsarga tiesas procesa izspēles cilvēktiesībās logo un Tiesībsarga biroja logo. Zemāk teksts - Tiesas procesa izspēle cilvēktiesībās 2023. Apkārt zaļi un violeti varavīksnes formas element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ttēla augšā - Tiesībsarga tiesas procesa izspēles cilvēktiesībās logo un Tiesībsarga biroja logo. Zemāk teksts - Tiesas procesa izspēle cilvēktiesībās 2023. Apkārt zaļi un violeti varavīksnes formas elementi.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47" cy="189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4337" w14:textId="6D7AADFB" w:rsidR="0091109F" w:rsidRDefault="0091109F" w:rsidP="0091109F"/>
    <w:p w14:paraId="6AF175EC" w14:textId="77777777" w:rsidR="00710C31" w:rsidRDefault="00710C31" w:rsidP="0091109F"/>
    <w:p w14:paraId="314324B7" w14:textId="4DC3019A" w:rsidR="00DA65BA" w:rsidRPr="00CE260C" w:rsidRDefault="00DA65BA" w:rsidP="00CE260C">
      <w:pPr>
        <w:jc w:val="center"/>
        <w:rPr>
          <w:sz w:val="40"/>
          <w:szCs w:val="40"/>
        </w:rPr>
      </w:pPr>
      <w:r w:rsidRPr="00CE260C">
        <w:rPr>
          <w:sz w:val="40"/>
          <w:szCs w:val="40"/>
        </w:rPr>
        <w:t>Argumentācijas pozīcija</w:t>
      </w:r>
    </w:p>
    <w:p w14:paraId="61572D67" w14:textId="133EBA88" w:rsidR="007C5643" w:rsidRPr="00F56EAD" w:rsidRDefault="00DA65BA" w:rsidP="00CE260C">
      <w:pPr>
        <w:jc w:val="center"/>
      </w:pPr>
      <w:r w:rsidRPr="00CE260C">
        <w:rPr>
          <w:sz w:val="40"/>
          <w:szCs w:val="40"/>
        </w:rPr>
        <w:t>Komandas devīze</w:t>
      </w:r>
      <w:r w:rsidR="007C5643" w:rsidRPr="00F56EAD">
        <w:br w:type="page"/>
      </w:r>
    </w:p>
    <w:sdt>
      <w:sdtPr>
        <w:rPr>
          <w:b/>
          <w:bCs/>
          <w:sz w:val="32"/>
          <w:szCs w:val="32"/>
        </w:rPr>
        <w:id w:val="1933323631"/>
        <w:docPartObj>
          <w:docPartGallery w:val="Table of Contents"/>
          <w:docPartUnique/>
        </w:docPartObj>
      </w:sdtPr>
      <w:sdtEndPr>
        <w:rPr>
          <w:noProof/>
          <w:sz w:val="24"/>
          <w:szCs w:val="22"/>
        </w:rPr>
      </w:sdtEndPr>
      <w:sdtContent>
        <w:p w14:paraId="1B87FF9F" w14:textId="3613E2D0" w:rsidR="007C5643" w:rsidRPr="00F27F5B" w:rsidRDefault="007C5643" w:rsidP="00F27F5B">
          <w:pPr>
            <w:jc w:val="center"/>
            <w:rPr>
              <w:b/>
              <w:bCs/>
              <w:sz w:val="32"/>
              <w:szCs w:val="32"/>
            </w:rPr>
          </w:pPr>
          <w:r w:rsidRPr="00F27F5B">
            <w:rPr>
              <w:b/>
              <w:bCs/>
              <w:sz w:val="32"/>
              <w:szCs w:val="32"/>
            </w:rPr>
            <w:t>Satura rādītājs</w:t>
          </w:r>
        </w:p>
        <w:p w14:paraId="6098D8C5" w14:textId="129A4C2E" w:rsidR="00E845C1" w:rsidRDefault="00CE260C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749435" w:history="1">
            <w:r w:rsidR="00E845C1" w:rsidRPr="009218CD">
              <w:rPr>
                <w:rStyle w:val="Hyperlink"/>
                <w:noProof/>
              </w:rPr>
              <w:t>Kāzusa atrisināšanai būtisko faktu izklāsts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_Toc126749435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3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62C0F826" w14:textId="6C3AC5A8" w:rsidR="00E845C1" w:rsidRDefault="00322E63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36" w:history="1">
            <w:r w:rsidR="00E845C1" w:rsidRPr="009218CD">
              <w:rPr>
                <w:rStyle w:val="Hyperlink"/>
                <w:noProof/>
              </w:rPr>
              <w:t>Apakšvirsraksts (ja nepieciešams)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_Toc126749436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3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1FFCA9F1" w14:textId="7CDD1C24" w:rsidR="00E845C1" w:rsidRDefault="00322E63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37" w:history="1">
            <w:r w:rsidR="00E845C1" w:rsidRPr="009218CD">
              <w:rPr>
                <w:rStyle w:val="Hyperlink"/>
                <w:noProof/>
              </w:rPr>
              <w:t>Kāzusa analīzes kopsavilkums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_Toc126749437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3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3B1037C0" w14:textId="51906525" w:rsidR="00E845C1" w:rsidRDefault="00322E63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38" w:history="1">
            <w:r w:rsidR="00E845C1" w:rsidRPr="009218CD">
              <w:rPr>
                <w:rStyle w:val="Hyperlink"/>
                <w:noProof/>
              </w:rPr>
              <w:t>Apakšvirsraksts (ja nepieciešams)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_Toc126749438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3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7837993D" w14:textId="0359A0C2" w:rsidR="00E845C1" w:rsidRDefault="00322E63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39" w:history="1">
            <w:r w:rsidR="00E845C1" w:rsidRPr="009218CD">
              <w:rPr>
                <w:rStyle w:val="Hyperlink"/>
                <w:noProof/>
              </w:rPr>
              <w:t>Kāzusa analīzes argumentācija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_Toc126749439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4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07FEA6DC" w14:textId="36657B20" w:rsidR="00E845C1" w:rsidRDefault="00322E63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40" w:history="1">
            <w:r w:rsidR="00E845C1" w:rsidRPr="009218CD">
              <w:rPr>
                <w:rStyle w:val="Hyperlink"/>
                <w:noProof/>
              </w:rPr>
              <w:t>Apakšvirsraksts (ja nepieciešams)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_Toc126749440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4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4F53F666" w14:textId="4F32D0C4" w:rsidR="00E845C1" w:rsidRDefault="00322E63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41" w:history="1">
            <w:r w:rsidR="00E845C1" w:rsidRPr="009218CD">
              <w:rPr>
                <w:rStyle w:val="Hyperlink"/>
                <w:noProof/>
              </w:rPr>
              <w:t>Normatīvo aktu un izmantotās literatūras saraksts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_Toc126749441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4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632094E6" w14:textId="17E2FEB8" w:rsidR="00E845C1" w:rsidRDefault="00322E63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42" w:history="1">
            <w:r w:rsidR="00E845C1" w:rsidRPr="009218CD">
              <w:rPr>
                <w:rStyle w:val="Hyperlink"/>
                <w:noProof/>
              </w:rPr>
              <w:t>Apakšvirsraksts (ja nepieciešams)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_Toc126749442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4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4B662AE9" w14:textId="73FD2055" w:rsidR="007C5643" w:rsidRPr="00F56EAD" w:rsidRDefault="00CE260C">
          <w:r>
            <w:fldChar w:fldCharType="end"/>
          </w:r>
        </w:p>
      </w:sdtContent>
    </w:sdt>
    <w:p w14:paraId="1ABC74AB" w14:textId="3652B340" w:rsidR="007C5643" w:rsidRPr="00F56EAD" w:rsidRDefault="007C5643">
      <w:pPr>
        <w:spacing w:before="0" w:after="160" w:line="259" w:lineRule="auto"/>
      </w:pPr>
      <w:r w:rsidRPr="00F56EAD">
        <w:br w:type="page"/>
      </w:r>
    </w:p>
    <w:p w14:paraId="1AED5308" w14:textId="04DACE86" w:rsidR="007C5643" w:rsidRPr="00F56EAD" w:rsidRDefault="007C5643" w:rsidP="00CD761F">
      <w:pPr>
        <w:pStyle w:val="Heading1"/>
      </w:pPr>
      <w:bookmarkStart w:id="0" w:name="_Toc126749435"/>
      <w:r w:rsidRPr="00F56EAD">
        <w:lastRenderedPageBreak/>
        <w:t>Kāzusa atrisināšanai būtisko faktu izklāsts</w:t>
      </w:r>
      <w:bookmarkEnd w:id="0"/>
    </w:p>
    <w:p w14:paraId="4601ED86" w14:textId="2306D288" w:rsidR="00CD761F" w:rsidRDefault="00CD761F" w:rsidP="00CD761F">
      <w:pPr>
        <w:pStyle w:val="Heading2"/>
      </w:pPr>
      <w:bookmarkStart w:id="1" w:name="_Toc126749436"/>
      <w:r>
        <w:t>Apakšvirsraksts (ja nepieciešams)</w:t>
      </w:r>
      <w:bookmarkEnd w:id="1"/>
    </w:p>
    <w:p w14:paraId="5E67BEA7" w14:textId="55A214B9" w:rsidR="006B694E" w:rsidRPr="00F56EAD" w:rsidRDefault="007C5643" w:rsidP="007C5643">
      <w:r w:rsidRPr="00F56EAD">
        <w:t>Vieta tekstam…</w:t>
      </w:r>
    </w:p>
    <w:p w14:paraId="210B1B1B" w14:textId="421BA091" w:rsidR="007C5643" w:rsidRPr="00F56EAD" w:rsidRDefault="007C5643" w:rsidP="007C5643"/>
    <w:p w14:paraId="38EBB8A3" w14:textId="46001D55" w:rsidR="007C5643" w:rsidRPr="00F56EAD" w:rsidRDefault="007C5643" w:rsidP="007C5643"/>
    <w:p w14:paraId="0D720FD6" w14:textId="4BA52F48" w:rsidR="007C5643" w:rsidRPr="00F56EAD" w:rsidRDefault="007C5643" w:rsidP="00E13352"/>
    <w:p w14:paraId="1B13C190" w14:textId="5DBC332B" w:rsidR="007C5643" w:rsidRPr="00F56EAD" w:rsidRDefault="007C5643" w:rsidP="00E13352"/>
    <w:p w14:paraId="1803ECEA" w14:textId="56291F7B" w:rsidR="007C5643" w:rsidRPr="00F56EAD" w:rsidRDefault="007C5643" w:rsidP="00E13352"/>
    <w:p w14:paraId="02A9944B" w14:textId="21D063F2" w:rsidR="007C5643" w:rsidRPr="00F56EAD" w:rsidRDefault="007C5643" w:rsidP="00E13352"/>
    <w:p w14:paraId="52970791" w14:textId="5DF347AE" w:rsidR="007C5643" w:rsidRPr="00F56EAD" w:rsidRDefault="007C5643" w:rsidP="00E13352"/>
    <w:p w14:paraId="5911D652" w14:textId="77777777" w:rsidR="007C5643" w:rsidRPr="00F56EAD" w:rsidRDefault="007C5643" w:rsidP="00E13352"/>
    <w:p w14:paraId="6AEC32F1" w14:textId="63A1E300" w:rsidR="007C5643" w:rsidRPr="00F56EAD" w:rsidRDefault="007C5643" w:rsidP="00CD761F">
      <w:pPr>
        <w:pStyle w:val="Heading1"/>
      </w:pPr>
      <w:bookmarkStart w:id="2" w:name="_Toc126749437"/>
      <w:r w:rsidRPr="00F56EAD">
        <w:t>Kāzusa analīzes kopsavilkums</w:t>
      </w:r>
      <w:bookmarkEnd w:id="2"/>
      <w:r w:rsidRPr="00F56EAD">
        <w:t xml:space="preserve"> </w:t>
      </w:r>
    </w:p>
    <w:p w14:paraId="696C8299" w14:textId="2B392B36" w:rsidR="00AE3A11" w:rsidRDefault="00AE3A11" w:rsidP="00AE3A11">
      <w:pPr>
        <w:pStyle w:val="Heading2"/>
      </w:pPr>
      <w:bookmarkStart w:id="3" w:name="_Toc126749438"/>
      <w:r>
        <w:t>Apakšvirsraksts (ja nepieciešams)</w:t>
      </w:r>
      <w:bookmarkEnd w:id="3"/>
    </w:p>
    <w:p w14:paraId="37F4B289" w14:textId="7CA88E6A" w:rsidR="007C5643" w:rsidRPr="00F56EAD" w:rsidRDefault="007C5643" w:rsidP="007C5643">
      <w:r w:rsidRPr="00F56EAD">
        <w:t>Vieta tekstam…</w:t>
      </w:r>
    </w:p>
    <w:p w14:paraId="4171F25C" w14:textId="77777777" w:rsidR="007C5643" w:rsidRPr="00F56EAD" w:rsidRDefault="007C5643" w:rsidP="007C5643"/>
    <w:p w14:paraId="4B6B7CED" w14:textId="77777777" w:rsidR="007C5643" w:rsidRPr="00F56EAD" w:rsidRDefault="007C5643" w:rsidP="007C5643"/>
    <w:p w14:paraId="75A47134" w14:textId="77777777" w:rsidR="007C5643" w:rsidRPr="00F56EAD" w:rsidRDefault="007C5643" w:rsidP="007C5643"/>
    <w:p w14:paraId="4097C151" w14:textId="77777777" w:rsidR="007C5643" w:rsidRPr="00F56EAD" w:rsidRDefault="007C5643" w:rsidP="007C5643"/>
    <w:p w14:paraId="18E009C9" w14:textId="77777777" w:rsidR="007C5643" w:rsidRPr="00F56EAD" w:rsidRDefault="007C5643" w:rsidP="007C5643"/>
    <w:p w14:paraId="65E410D3" w14:textId="77777777" w:rsidR="007C5643" w:rsidRPr="00F56EAD" w:rsidRDefault="007C5643" w:rsidP="007C5643"/>
    <w:p w14:paraId="79666051" w14:textId="77777777" w:rsidR="007C5643" w:rsidRPr="00F56EAD" w:rsidRDefault="007C5643" w:rsidP="007C5643"/>
    <w:p w14:paraId="6789F251" w14:textId="77777777" w:rsidR="007C5643" w:rsidRPr="00F56EAD" w:rsidRDefault="007C5643" w:rsidP="007C5643"/>
    <w:p w14:paraId="43890E50" w14:textId="4C7D997C" w:rsidR="007C5643" w:rsidRPr="00F56EAD" w:rsidRDefault="007C5643" w:rsidP="00CD761F">
      <w:pPr>
        <w:pStyle w:val="Heading1"/>
        <w:rPr>
          <w:rStyle w:val="CommentTextChar"/>
          <w:b w:val="0"/>
        </w:rPr>
      </w:pPr>
      <w:bookmarkStart w:id="4" w:name="_Toc126749439"/>
      <w:r w:rsidRPr="00F56EAD">
        <w:lastRenderedPageBreak/>
        <w:t>Kāzusa analīzes argumentācija</w:t>
      </w:r>
      <w:bookmarkEnd w:id="4"/>
      <w:r w:rsidRPr="00F56EAD">
        <w:rPr>
          <w:rStyle w:val="CommentTextChar"/>
          <w:b w:val="0"/>
        </w:rPr>
        <w:t xml:space="preserve"> </w:t>
      </w:r>
    </w:p>
    <w:p w14:paraId="3FEF2CD0" w14:textId="77777777" w:rsidR="00AE3A11" w:rsidRDefault="00AE3A11" w:rsidP="00AE3A11">
      <w:pPr>
        <w:pStyle w:val="Heading2"/>
      </w:pPr>
      <w:bookmarkStart w:id="5" w:name="_Toc126749440"/>
      <w:r>
        <w:t>Apakšvirsraksts (ja nepieciešams)</w:t>
      </w:r>
      <w:bookmarkEnd w:id="5"/>
    </w:p>
    <w:p w14:paraId="559705BF" w14:textId="77777777" w:rsidR="00AE3A11" w:rsidRPr="00F56EAD" w:rsidRDefault="00AE3A11" w:rsidP="00AE3A11">
      <w:r w:rsidRPr="00F56EAD">
        <w:t>Vieta tekstam…</w:t>
      </w:r>
    </w:p>
    <w:p w14:paraId="5E74B68A" w14:textId="77777777" w:rsidR="007C5643" w:rsidRPr="00F56EAD" w:rsidRDefault="007C5643" w:rsidP="007C5643"/>
    <w:p w14:paraId="3E8BB6E8" w14:textId="77777777" w:rsidR="007C5643" w:rsidRPr="00F56EAD" w:rsidRDefault="007C5643" w:rsidP="007C5643"/>
    <w:p w14:paraId="10F4B5E8" w14:textId="77777777" w:rsidR="007C5643" w:rsidRPr="00F56EAD" w:rsidRDefault="007C5643" w:rsidP="007C5643"/>
    <w:p w14:paraId="16F32DAC" w14:textId="77777777" w:rsidR="007C5643" w:rsidRPr="00F56EAD" w:rsidRDefault="007C5643" w:rsidP="007C5643"/>
    <w:p w14:paraId="0A2BCF4B" w14:textId="77777777" w:rsidR="007C5643" w:rsidRPr="00F56EAD" w:rsidRDefault="007C5643" w:rsidP="007C5643"/>
    <w:p w14:paraId="4DBC1F60" w14:textId="77777777" w:rsidR="007C5643" w:rsidRPr="00F56EAD" w:rsidRDefault="007C5643" w:rsidP="007C5643"/>
    <w:p w14:paraId="450C8961" w14:textId="77777777" w:rsidR="007C5643" w:rsidRPr="00F56EAD" w:rsidRDefault="007C5643" w:rsidP="007C5643"/>
    <w:p w14:paraId="0CFF3079" w14:textId="77777777" w:rsidR="007C5643" w:rsidRPr="00F56EAD" w:rsidRDefault="007C5643" w:rsidP="007C5643"/>
    <w:p w14:paraId="5857BAB3" w14:textId="67EC625B" w:rsidR="007C5643" w:rsidRPr="00F56EAD" w:rsidRDefault="007C5643" w:rsidP="00CD761F">
      <w:pPr>
        <w:pStyle w:val="Heading1"/>
      </w:pPr>
      <w:bookmarkStart w:id="6" w:name="_Toc126749441"/>
      <w:r w:rsidRPr="00F56EAD">
        <w:t>Normatīvo aktu un izmantotās literatūras saraksts</w:t>
      </w:r>
      <w:bookmarkEnd w:id="6"/>
    </w:p>
    <w:p w14:paraId="1DC45697" w14:textId="77777777" w:rsidR="00AE3A11" w:rsidRDefault="00AE3A11" w:rsidP="00AE3A11">
      <w:pPr>
        <w:pStyle w:val="Heading2"/>
      </w:pPr>
      <w:bookmarkStart w:id="7" w:name="_Toc126749442"/>
      <w:r>
        <w:t>Apakšvirsraksts (ja nepieciešams)</w:t>
      </w:r>
      <w:bookmarkEnd w:id="7"/>
    </w:p>
    <w:p w14:paraId="103AAF68" w14:textId="77777777" w:rsidR="00AE3A11" w:rsidRPr="00F56EAD" w:rsidRDefault="00AE3A11" w:rsidP="00AE3A11">
      <w:r w:rsidRPr="00F56EAD">
        <w:t>Vieta tekstam…</w:t>
      </w:r>
    </w:p>
    <w:p w14:paraId="3FDCF3AD" w14:textId="77777777" w:rsidR="007C5643" w:rsidRPr="00F56EAD" w:rsidRDefault="007C5643" w:rsidP="007C5643"/>
    <w:p w14:paraId="1A7D1794" w14:textId="77777777" w:rsidR="007C5643" w:rsidRPr="00F56EAD" w:rsidRDefault="007C5643" w:rsidP="007C5643"/>
    <w:p w14:paraId="4BFE598A" w14:textId="77777777" w:rsidR="007C5643" w:rsidRPr="00F56EAD" w:rsidRDefault="007C5643" w:rsidP="007C5643"/>
    <w:p w14:paraId="77BDD5A0" w14:textId="77777777" w:rsidR="007C5643" w:rsidRPr="00F56EAD" w:rsidRDefault="007C5643" w:rsidP="007C5643"/>
    <w:p w14:paraId="48B95ACD" w14:textId="77777777" w:rsidR="007C5643" w:rsidRPr="00F56EAD" w:rsidRDefault="007C5643" w:rsidP="007C5643"/>
    <w:p w14:paraId="09DD5819" w14:textId="77777777" w:rsidR="007C5643" w:rsidRPr="00F56EAD" w:rsidRDefault="007C5643" w:rsidP="007C5643"/>
    <w:p w14:paraId="0B896099" w14:textId="77777777" w:rsidR="007C5643" w:rsidRPr="00F56EAD" w:rsidRDefault="007C5643" w:rsidP="007C5643"/>
    <w:p w14:paraId="304B72D3" w14:textId="77777777" w:rsidR="007C5643" w:rsidRPr="00F56EAD" w:rsidRDefault="007C5643" w:rsidP="007C5643"/>
    <w:p w14:paraId="398035C9" w14:textId="3D5EE2D2" w:rsidR="00ED5DBB" w:rsidRPr="00F56EAD" w:rsidRDefault="00ED5DBB" w:rsidP="00256860">
      <w:pPr>
        <w:jc w:val="both"/>
        <w:rPr>
          <w:color w:val="7030A0"/>
          <w:sz w:val="20"/>
          <w:szCs w:val="20"/>
        </w:rPr>
      </w:pPr>
    </w:p>
    <w:sectPr w:rsidR="00ED5DBB" w:rsidRPr="00F56EAD" w:rsidSect="00B6209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AD1B" w14:textId="77777777" w:rsidR="00536812" w:rsidRDefault="00536812" w:rsidP="00A04763">
      <w:pPr>
        <w:spacing w:after="0" w:line="240" w:lineRule="auto"/>
      </w:pPr>
      <w:r>
        <w:separator/>
      </w:r>
    </w:p>
  </w:endnote>
  <w:endnote w:type="continuationSeparator" w:id="0">
    <w:p w14:paraId="164E74CE" w14:textId="77777777" w:rsidR="00536812" w:rsidRDefault="00536812" w:rsidP="00A0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448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64660" w14:textId="77777777" w:rsidR="00A04763" w:rsidRDefault="00A047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7A6D" w14:textId="77777777" w:rsidR="00536812" w:rsidRDefault="00536812" w:rsidP="00A04763">
      <w:pPr>
        <w:spacing w:after="0" w:line="240" w:lineRule="auto"/>
      </w:pPr>
      <w:r>
        <w:separator/>
      </w:r>
    </w:p>
  </w:footnote>
  <w:footnote w:type="continuationSeparator" w:id="0">
    <w:p w14:paraId="653683B7" w14:textId="77777777" w:rsidR="00536812" w:rsidRDefault="00536812" w:rsidP="00A04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11"/>
    <w:rsid w:val="0001100A"/>
    <w:rsid w:val="00022F4F"/>
    <w:rsid w:val="00084309"/>
    <w:rsid w:val="00097211"/>
    <w:rsid w:val="00124A29"/>
    <w:rsid w:val="00140959"/>
    <w:rsid w:val="00171BC3"/>
    <w:rsid w:val="001E5E97"/>
    <w:rsid w:val="002003A0"/>
    <w:rsid w:val="002053EB"/>
    <w:rsid w:val="0021050D"/>
    <w:rsid w:val="002138AE"/>
    <w:rsid w:val="00256860"/>
    <w:rsid w:val="00263420"/>
    <w:rsid w:val="002B56D6"/>
    <w:rsid w:val="002D5ACE"/>
    <w:rsid w:val="002E5A9F"/>
    <w:rsid w:val="002F0FCB"/>
    <w:rsid w:val="00322E63"/>
    <w:rsid w:val="00324A6D"/>
    <w:rsid w:val="003314E5"/>
    <w:rsid w:val="003B529E"/>
    <w:rsid w:val="003C72D3"/>
    <w:rsid w:val="00425414"/>
    <w:rsid w:val="00457B45"/>
    <w:rsid w:val="004718AD"/>
    <w:rsid w:val="004B451A"/>
    <w:rsid w:val="004D227D"/>
    <w:rsid w:val="004E5B5B"/>
    <w:rsid w:val="00516B31"/>
    <w:rsid w:val="00536812"/>
    <w:rsid w:val="00556372"/>
    <w:rsid w:val="00562676"/>
    <w:rsid w:val="00565EBA"/>
    <w:rsid w:val="005801E3"/>
    <w:rsid w:val="005D69EB"/>
    <w:rsid w:val="006526BE"/>
    <w:rsid w:val="006553B5"/>
    <w:rsid w:val="00670F58"/>
    <w:rsid w:val="006B694E"/>
    <w:rsid w:val="006C2192"/>
    <w:rsid w:val="006E1480"/>
    <w:rsid w:val="006E7793"/>
    <w:rsid w:val="006F1A73"/>
    <w:rsid w:val="00700D5B"/>
    <w:rsid w:val="00710C31"/>
    <w:rsid w:val="0075548E"/>
    <w:rsid w:val="007A4339"/>
    <w:rsid w:val="007C5643"/>
    <w:rsid w:val="007D59E1"/>
    <w:rsid w:val="007D652E"/>
    <w:rsid w:val="007E4679"/>
    <w:rsid w:val="00812860"/>
    <w:rsid w:val="00862AEA"/>
    <w:rsid w:val="00874DBB"/>
    <w:rsid w:val="008B3A5A"/>
    <w:rsid w:val="008B5BA0"/>
    <w:rsid w:val="008C3768"/>
    <w:rsid w:val="008C50C8"/>
    <w:rsid w:val="008E57E7"/>
    <w:rsid w:val="008E65A3"/>
    <w:rsid w:val="00910C60"/>
    <w:rsid w:val="0091109F"/>
    <w:rsid w:val="00916B2E"/>
    <w:rsid w:val="0093397D"/>
    <w:rsid w:val="00934AB9"/>
    <w:rsid w:val="009446AA"/>
    <w:rsid w:val="009B3F50"/>
    <w:rsid w:val="009B4F0A"/>
    <w:rsid w:val="009D1491"/>
    <w:rsid w:val="009E35A5"/>
    <w:rsid w:val="00A04763"/>
    <w:rsid w:val="00A424BE"/>
    <w:rsid w:val="00A435A2"/>
    <w:rsid w:val="00AD3FC9"/>
    <w:rsid w:val="00AD4843"/>
    <w:rsid w:val="00AE3A11"/>
    <w:rsid w:val="00AE5C33"/>
    <w:rsid w:val="00B06855"/>
    <w:rsid w:val="00B229D6"/>
    <w:rsid w:val="00B62099"/>
    <w:rsid w:val="00B67911"/>
    <w:rsid w:val="00BA1B62"/>
    <w:rsid w:val="00BC077B"/>
    <w:rsid w:val="00BF7F8B"/>
    <w:rsid w:val="00C43D2C"/>
    <w:rsid w:val="00C53268"/>
    <w:rsid w:val="00C7077C"/>
    <w:rsid w:val="00C73229"/>
    <w:rsid w:val="00C82D74"/>
    <w:rsid w:val="00C845C9"/>
    <w:rsid w:val="00C87B65"/>
    <w:rsid w:val="00C92774"/>
    <w:rsid w:val="00CD1E6A"/>
    <w:rsid w:val="00CD761F"/>
    <w:rsid w:val="00CE260C"/>
    <w:rsid w:val="00D060C2"/>
    <w:rsid w:val="00D2250A"/>
    <w:rsid w:val="00D366E8"/>
    <w:rsid w:val="00D67E09"/>
    <w:rsid w:val="00DA65BA"/>
    <w:rsid w:val="00DF505B"/>
    <w:rsid w:val="00DF7791"/>
    <w:rsid w:val="00E04AF2"/>
    <w:rsid w:val="00E13352"/>
    <w:rsid w:val="00E83B44"/>
    <w:rsid w:val="00E845C1"/>
    <w:rsid w:val="00EA458E"/>
    <w:rsid w:val="00ED02A6"/>
    <w:rsid w:val="00ED0756"/>
    <w:rsid w:val="00ED5DBB"/>
    <w:rsid w:val="00EE24B4"/>
    <w:rsid w:val="00F27F5B"/>
    <w:rsid w:val="00F552E9"/>
    <w:rsid w:val="00F56EAD"/>
    <w:rsid w:val="00F87780"/>
    <w:rsid w:val="00FA1241"/>
    <w:rsid w:val="00FB5A76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5B64F"/>
  <w15:chartTrackingRefBased/>
  <w15:docId w15:val="{B5FE068F-53EC-49BD-9E07-5AB54805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72"/>
    <w:pPr>
      <w:spacing w:before="120"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109F"/>
    <w:pPr>
      <w:keepNext/>
      <w:keepLines/>
      <w:spacing w:before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6372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372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4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4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63"/>
  </w:style>
  <w:style w:type="paragraph" w:styleId="Footer">
    <w:name w:val="footer"/>
    <w:basedOn w:val="Normal"/>
    <w:link w:val="FooterChar"/>
    <w:uiPriority w:val="99"/>
    <w:unhideWhenUsed/>
    <w:rsid w:val="00A04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63"/>
  </w:style>
  <w:style w:type="character" w:customStyle="1" w:styleId="Heading1Char">
    <w:name w:val="Heading 1 Char"/>
    <w:basedOn w:val="DefaultParagraphFont"/>
    <w:link w:val="Heading1"/>
    <w:uiPriority w:val="9"/>
    <w:rsid w:val="0091109F"/>
    <w:rPr>
      <w:rFonts w:eastAsiaTheme="majorEastAsia" w:cstheme="majorBidi"/>
      <w:b/>
      <w:sz w:val="32"/>
      <w:szCs w:val="32"/>
    </w:rPr>
  </w:style>
  <w:style w:type="character" w:customStyle="1" w:styleId="markedcontent">
    <w:name w:val="markedcontent"/>
    <w:basedOn w:val="DefaultParagraphFont"/>
    <w:rsid w:val="008C50C8"/>
  </w:style>
  <w:style w:type="paragraph" w:styleId="NormalWeb">
    <w:name w:val="Normal (Web)"/>
    <w:basedOn w:val="Normal"/>
    <w:uiPriority w:val="99"/>
    <w:unhideWhenUsed/>
    <w:rsid w:val="00F5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E57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D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637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6372"/>
    <w:rPr>
      <w:rFonts w:eastAsiaTheme="majorEastAsia" w:cstheme="majorBidi"/>
      <w:b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1E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3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A5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C5643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56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564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C5643"/>
    <w:pPr>
      <w:spacing w:after="100"/>
      <w:ind w:left="480"/>
    </w:pPr>
  </w:style>
  <w:style w:type="paragraph" w:styleId="NoSpacing">
    <w:name w:val="No Spacing"/>
    <w:autoRedefine/>
    <w:uiPriority w:val="1"/>
    <w:qFormat/>
    <w:rsid w:val="00556372"/>
    <w:pPr>
      <w:spacing w:after="0" w:line="360" w:lineRule="auto"/>
    </w:pPr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48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48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4B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4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2FE1-C0C9-4011-A510-792495F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Sannija Matule</dc:creator>
  <cp:keywords/>
  <dc:description/>
  <cp:lastModifiedBy>Annija Pētersone</cp:lastModifiedBy>
  <cp:revision>99</cp:revision>
  <dcterms:created xsi:type="dcterms:W3CDTF">2023-01-04T21:24:00Z</dcterms:created>
  <dcterms:modified xsi:type="dcterms:W3CDTF">2023-02-08T09:54:00Z</dcterms:modified>
</cp:coreProperties>
</file>